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247B9" w14:textId="2002732D" w:rsidR="00222DA2" w:rsidRPr="00302996" w:rsidRDefault="00222DA2">
      <w:pPr>
        <w:rPr>
          <w:rFonts w:ascii="Arial" w:hAnsi="Arial" w:cs="Arial"/>
          <w:b/>
          <w:bCs/>
          <w:sz w:val="22"/>
          <w:szCs w:val="22"/>
        </w:rPr>
      </w:pPr>
      <w:r w:rsidRPr="00302996">
        <w:rPr>
          <w:rFonts w:ascii="Arial" w:hAnsi="Arial" w:cs="Arial"/>
          <w:b/>
          <w:bCs/>
          <w:sz w:val="22"/>
          <w:szCs w:val="22"/>
        </w:rPr>
        <w:t>Press release</w:t>
      </w:r>
    </w:p>
    <w:p w14:paraId="5CA22176" w14:textId="0FB729FB" w:rsidR="009A2B6C" w:rsidRPr="00302996" w:rsidRDefault="00222DA2">
      <w:pPr>
        <w:rPr>
          <w:rFonts w:ascii="Arial" w:hAnsi="Arial" w:cs="Arial"/>
          <w:b/>
          <w:bCs/>
          <w:sz w:val="22"/>
          <w:szCs w:val="22"/>
        </w:rPr>
      </w:pPr>
      <w:r w:rsidRPr="00302996">
        <w:rPr>
          <w:rFonts w:ascii="Arial" w:hAnsi="Arial" w:cs="Arial"/>
          <w:b/>
          <w:bCs/>
          <w:sz w:val="22"/>
          <w:szCs w:val="22"/>
        </w:rPr>
        <w:t xml:space="preserve">Two-year milestone for careers programme inspiring young people in Chesterfield </w:t>
      </w:r>
    </w:p>
    <w:p w14:paraId="6B5EBFE2" w14:textId="77777777" w:rsidR="00B611A0" w:rsidRDefault="00E708F6" w:rsidP="004D3368">
      <w:pPr>
        <w:rPr>
          <w:rFonts w:ascii="Arial" w:hAnsi="Arial" w:cs="Arial"/>
          <w:sz w:val="22"/>
          <w:szCs w:val="22"/>
        </w:rPr>
      </w:pPr>
      <w:r w:rsidRPr="00E708F6">
        <w:rPr>
          <w:rFonts w:ascii="Arial" w:hAnsi="Arial" w:cs="Arial"/>
          <w:sz w:val="22"/>
          <w:szCs w:val="22"/>
        </w:rPr>
        <w:t xml:space="preserve">A pioneering project designed to provide </w:t>
      </w:r>
      <w:r>
        <w:rPr>
          <w:rFonts w:ascii="Arial" w:hAnsi="Arial" w:cs="Arial"/>
          <w:sz w:val="22"/>
          <w:szCs w:val="22"/>
        </w:rPr>
        <w:t>local</w:t>
      </w:r>
      <w:r w:rsidRPr="00E708F6">
        <w:rPr>
          <w:rFonts w:ascii="Arial" w:hAnsi="Arial" w:cs="Arial"/>
          <w:sz w:val="22"/>
          <w:szCs w:val="22"/>
        </w:rPr>
        <w:t xml:space="preserve"> people with valuable work experience and career insights has reached </w:t>
      </w:r>
      <w:r>
        <w:rPr>
          <w:rFonts w:ascii="Arial" w:hAnsi="Arial" w:cs="Arial"/>
          <w:sz w:val="22"/>
          <w:szCs w:val="22"/>
        </w:rPr>
        <w:t xml:space="preserve">a significant </w:t>
      </w:r>
      <w:r w:rsidRPr="00E708F6">
        <w:rPr>
          <w:rFonts w:ascii="Arial" w:hAnsi="Arial" w:cs="Arial"/>
          <w:sz w:val="22"/>
          <w:szCs w:val="22"/>
        </w:rPr>
        <w:t>milestone</w:t>
      </w:r>
      <w:r>
        <w:rPr>
          <w:rFonts w:ascii="Arial" w:hAnsi="Arial" w:cs="Arial"/>
          <w:sz w:val="22"/>
          <w:szCs w:val="22"/>
        </w:rPr>
        <w:t xml:space="preserve"> – supporting more than 730 young people over the last two years. </w:t>
      </w:r>
    </w:p>
    <w:p w14:paraId="12A4A386" w14:textId="52002A2C" w:rsidR="00F47457" w:rsidRDefault="00946ED1" w:rsidP="004D3368">
      <w:pPr>
        <w:rPr>
          <w:rFonts w:ascii="Arial" w:hAnsi="Arial" w:cs="Arial"/>
          <w:sz w:val="22"/>
          <w:szCs w:val="22"/>
        </w:rPr>
      </w:pPr>
      <w:r>
        <w:rPr>
          <w:rFonts w:ascii="Arial" w:hAnsi="Arial" w:cs="Arial"/>
          <w:sz w:val="22"/>
          <w:szCs w:val="22"/>
        </w:rPr>
        <w:t>The Careers Made in Chesterfield</w:t>
      </w:r>
      <w:r w:rsidR="00F47457">
        <w:rPr>
          <w:rFonts w:ascii="Arial" w:hAnsi="Arial" w:cs="Arial"/>
          <w:sz w:val="22"/>
          <w:szCs w:val="22"/>
        </w:rPr>
        <w:t xml:space="preserve"> (</w:t>
      </w:r>
      <w:proofErr w:type="spellStart"/>
      <w:r w:rsidR="00F47457">
        <w:rPr>
          <w:rFonts w:ascii="Arial" w:hAnsi="Arial" w:cs="Arial"/>
          <w:sz w:val="22"/>
          <w:szCs w:val="22"/>
        </w:rPr>
        <w:t>CMiC</w:t>
      </w:r>
      <w:proofErr w:type="spellEnd"/>
      <w:r w:rsidR="00F47457">
        <w:rPr>
          <w:rFonts w:ascii="Arial" w:hAnsi="Arial" w:cs="Arial"/>
          <w:sz w:val="22"/>
          <w:szCs w:val="22"/>
        </w:rPr>
        <w:t>)</w:t>
      </w:r>
      <w:r>
        <w:rPr>
          <w:rFonts w:ascii="Arial" w:hAnsi="Arial" w:cs="Arial"/>
          <w:sz w:val="22"/>
          <w:szCs w:val="22"/>
        </w:rPr>
        <w:t xml:space="preserve"> programme</w:t>
      </w:r>
      <w:r w:rsidR="00E708F6">
        <w:rPr>
          <w:rFonts w:ascii="Arial" w:hAnsi="Arial" w:cs="Arial"/>
          <w:sz w:val="22"/>
          <w:szCs w:val="22"/>
        </w:rPr>
        <w:t xml:space="preserve">, which launched in </w:t>
      </w:r>
      <w:r w:rsidR="00B611A0" w:rsidRPr="00273B67">
        <w:rPr>
          <w:rFonts w:ascii="Arial" w:hAnsi="Arial" w:cs="Arial"/>
          <w:sz w:val="22"/>
          <w:szCs w:val="22"/>
        </w:rPr>
        <w:t>2023</w:t>
      </w:r>
      <w:r w:rsidR="00E708F6">
        <w:rPr>
          <w:rFonts w:ascii="Arial" w:hAnsi="Arial" w:cs="Arial"/>
          <w:sz w:val="22"/>
          <w:szCs w:val="22"/>
        </w:rPr>
        <w:t>,</w:t>
      </w:r>
      <w:r>
        <w:rPr>
          <w:rFonts w:ascii="Arial" w:hAnsi="Arial" w:cs="Arial"/>
          <w:sz w:val="22"/>
          <w:szCs w:val="22"/>
        </w:rPr>
        <w:t xml:space="preserve"> delivers careers education, advice and guidance</w:t>
      </w:r>
      <w:r w:rsidR="00E708F6">
        <w:rPr>
          <w:rFonts w:ascii="Arial" w:hAnsi="Arial" w:cs="Arial"/>
          <w:sz w:val="22"/>
          <w:szCs w:val="22"/>
        </w:rPr>
        <w:t>, and</w:t>
      </w:r>
      <w:r>
        <w:rPr>
          <w:rFonts w:ascii="Arial" w:hAnsi="Arial" w:cs="Arial"/>
          <w:sz w:val="22"/>
          <w:szCs w:val="22"/>
        </w:rPr>
        <w:t xml:space="preserve"> directly link</w:t>
      </w:r>
      <w:r w:rsidR="00E708F6">
        <w:rPr>
          <w:rFonts w:ascii="Arial" w:hAnsi="Arial" w:cs="Arial"/>
          <w:sz w:val="22"/>
          <w:szCs w:val="22"/>
        </w:rPr>
        <w:t>s</w:t>
      </w:r>
      <w:r>
        <w:rPr>
          <w:rFonts w:ascii="Arial" w:hAnsi="Arial" w:cs="Arial"/>
          <w:sz w:val="22"/>
          <w:szCs w:val="22"/>
        </w:rPr>
        <w:t xml:space="preserve"> young people</w:t>
      </w:r>
      <w:r w:rsidR="00F47457">
        <w:rPr>
          <w:rFonts w:ascii="Arial" w:hAnsi="Arial" w:cs="Arial"/>
          <w:sz w:val="22"/>
          <w:szCs w:val="22"/>
        </w:rPr>
        <w:t>, parents, teachers and carers</w:t>
      </w:r>
      <w:r>
        <w:rPr>
          <w:rFonts w:ascii="Arial" w:hAnsi="Arial" w:cs="Arial"/>
          <w:sz w:val="22"/>
          <w:szCs w:val="22"/>
        </w:rPr>
        <w:t xml:space="preserve"> to local opportunities from Chesterfield’s</w:t>
      </w:r>
      <w:r w:rsidR="00F47457">
        <w:rPr>
          <w:rFonts w:ascii="Arial" w:hAnsi="Arial" w:cs="Arial"/>
          <w:sz w:val="22"/>
          <w:szCs w:val="22"/>
        </w:rPr>
        <w:t xml:space="preserve"> property and construction, manufacturing and engineering and social care sectors.  </w:t>
      </w:r>
    </w:p>
    <w:p w14:paraId="363EC603" w14:textId="33AC73AE" w:rsidR="00946ED1" w:rsidRPr="00302996" w:rsidRDefault="004D3368">
      <w:pPr>
        <w:rPr>
          <w:rFonts w:ascii="Arial" w:hAnsi="Arial" w:cs="Arial"/>
          <w:sz w:val="22"/>
          <w:szCs w:val="22"/>
        </w:rPr>
      </w:pPr>
      <w:proofErr w:type="spellStart"/>
      <w:r w:rsidRPr="00222DA2">
        <w:rPr>
          <w:rFonts w:ascii="Arial" w:hAnsi="Arial" w:cs="Arial"/>
          <w:color w:val="000000" w:themeColor="text1"/>
          <w:sz w:val="22"/>
          <w:szCs w:val="22"/>
        </w:rPr>
        <w:t>CMiC</w:t>
      </w:r>
      <w:proofErr w:type="spellEnd"/>
      <w:r w:rsidRPr="00222DA2">
        <w:rPr>
          <w:rFonts w:ascii="Arial" w:hAnsi="Arial" w:cs="Arial"/>
          <w:color w:val="000000" w:themeColor="text1"/>
          <w:sz w:val="22"/>
          <w:szCs w:val="22"/>
        </w:rPr>
        <w:t xml:space="preserve"> is a key part of Chesterfield Borough Council’s </w:t>
      </w:r>
      <w:hyperlink r:id="rId10" w:history="1">
        <w:r w:rsidRPr="00222DA2">
          <w:rPr>
            <w:rStyle w:val="Hyperlink"/>
            <w:rFonts w:ascii="Arial" w:hAnsi="Arial" w:cs="Arial"/>
            <w:sz w:val="22"/>
            <w:szCs w:val="22"/>
          </w:rPr>
          <w:t>Skills Action Plan</w:t>
        </w:r>
      </w:hyperlink>
      <w:r w:rsidRPr="00222DA2">
        <w:rPr>
          <w:rFonts w:ascii="Arial" w:hAnsi="Arial" w:cs="Arial"/>
          <w:color w:val="000000" w:themeColor="text1"/>
          <w:sz w:val="22"/>
          <w:szCs w:val="22"/>
        </w:rPr>
        <w:t xml:space="preserve"> which aims to ensure that local people have the right skills to support</w:t>
      </w:r>
      <w:r w:rsidR="00421439">
        <w:rPr>
          <w:rFonts w:ascii="Arial" w:hAnsi="Arial" w:cs="Arial"/>
          <w:color w:val="000000" w:themeColor="text1"/>
          <w:sz w:val="22"/>
          <w:szCs w:val="22"/>
        </w:rPr>
        <w:t xml:space="preserve"> their</w:t>
      </w:r>
      <w:r w:rsidRPr="00222DA2">
        <w:rPr>
          <w:rFonts w:ascii="Arial" w:hAnsi="Arial" w:cs="Arial"/>
          <w:color w:val="000000" w:themeColor="text1"/>
          <w:sz w:val="22"/>
          <w:szCs w:val="22"/>
        </w:rPr>
        <w:t xml:space="preserve"> career progression and benefit from future employment opportunities.</w:t>
      </w:r>
    </w:p>
    <w:p w14:paraId="75C07531" w14:textId="79DEA895" w:rsidR="00070E0F" w:rsidRDefault="00222DA2" w:rsidP="00222DA2">
      <w:pPr>
        <w:rPr>
          <w:rFonts w:ascii="Arial" w:hAnsi="Arial" w:cs="Arial"/>
          <w:color w:val="000000" w:themeColor="text1"/>
          <w:sz w:val="22"/>
          <w:szCs w:val="22"/>
        </w:rPr>
      </w:pPr>
      <w:r w:rsidRPr="00222DA2">
        <w:rPr>
          <w:rFonts w:ascii="Arial" w:hAnsi="Arial" w:cs="Arial"/>
          <w:color w:val="000000" w:themeColor="text1"/>
          <w:sz w:val="22"/>
          <w:szCs w:val="22"/>
        </w:rPr>
        <w:t xml:space="preserve">The </w:t>
      </w:r>
      <w:proofErr w:type="spellStart"/>
      <w:r w:rsidRPr="00222DA2">
        <w:rPr>
          <w:rFonts w:ascii="Arial" w:hAnsi="Arial" w:cs="Arial"/>
          <w:color w:val="000000" w:themeColor="text1"/>
          <w:sz w:val="22"/>
          <w:szCs w:val="22"/>
        </w:rPr>
        <w:t>CMiC</w:t>
      </w:r>
      <w:proofErr w:type="spellEnd"/>
      <w:r w:rsidRPr="00222DA2">
        <w:rPr>
          <w:rFonts w:ascii="Arial" w:hAnsi="Arial" w:cs="Arial"/>
          <w:color w:val="000000" w:themeColor="text1"/>
          <w:sz w:val="22"/>
          <w:szCs w:val="22"/>
        </w:rPr>
        <w:t xml:space="preserve"> </w:t>
      </w:r>
      <w:r w:rsidR="00946ED1">
        <w:rPr>
          <w:rFonts w:ascii="Arial" w:hAnsi="Arial" w:cs="Arial"/>
          <w:color w:val="000000" w:themeColor="text1"/>
          <w:sz w:val="22"/>
          <w:szCs w:val="22"/>
        </w:rPr>
        <w:t xml:space="preserve">workshop </w:t>
      </w:r>
      <w:r w:rsidRPr="00222DA2">
        <w:rPr>
          <w:rFonts w:ascii="Arial" w:hAnsi="Arial" w:cs="Arial"/>
          <w:color w:val="000000" w:themeColor="text1"/>
          <w:sz w:val="22"/>
          <w:szCs w:val="22"/>
        </w:rPr>
        <w:t xml:space="preserve">programme </w:t>
      </w:r>
      <w:r w:rsidRPr="00302996">
        <w:rPr>
          <w:rFonts w:ascii="Arial" w:hAnsi="Arial" w:cs="Arial"/>
          <w:color w:val="000000" w:themeColor="text1"/>
          <w:sz w:val="22"/>
          <w:szCs w:val="22"/>
        </w:rPr>
        <w:t xml:space="preserve">is </w:t>
      </w:r>
      <w:r w:rsidRPr="00222DA2">
        <w:rPr>
          <w:rFonts w:ascii="Arial" w:hAnsi="Arial" w:cs="Arial"/>
          <w:color w:val="000000" w:themeColor="text1"/>
          <w:sz w:val="22"/>
          <w:szCs w:val="22"/>
        </w:rPr>
        <w:t xml:space="preserve">delivered in </w:t>
      </w:r>
      <w:r w:rsidR="00946ED1">
        <w:rPr>
          <w:rFonts w:ascii="Arial" w:hAnsi="Arial" w:cs="Arial"/>
          <w:color w:val="000000" w:themeColor="text1"/>
          <w:sz w:val="22"/>
          <w:szCs w:val="22"/>
        </w:rPr>
        <w:t xml:space="preserve">local </w:t>
      </w:r>
      <w:r w:rsidRPr="00222DA2">
        <w:rPr>
          <w:rFonts w:ascii="Arial" w:hAnsi="Arial" w:cs="Arial"/>
          <w:color w:val="000000" w:themeColor="text1"/>
          <w:sz w:val="22"/>
          <w:szCs w:val="22"/>
        </w:rPr>
        <w:t>schools</w:t>
      </w:r>
      <w:r w:rsidR="00946ED1">
        <w:rPr>
          <w:rFonts w:ascii="Arial" w:hAnsi="Arial" w:cs="Arial"/>
          <w:color w:val="000000" w:themeColor="text1"/>
          <w:sz w:val="22"/>
          <w:szCs w:val="22"/>
        </w:rPr>
        <w:t xml:space="preserve"> and the Chesterfield Youth Hub</w:t>
      </w:r>
      <w:r w:rsidRPr="00222DA2">
        <w:rPr>
          <w:rFonts w:ascii="Arial" w:hAnsi="Arial" w:cs="Arial"/>
          <w:color w:val="000000" w:themeColor="text1"/>
          <w:sz w:val="22"/>
          <w:szCs w:val="22"/>
        </w:rPr>
        <w:t xml:space="preserve"> by </w:t>
      </w:r>
      <w:r w:rsidR="00990D52" w:rsidRPr="00302996">
        <w:rPr>
          <w:rFonts w:ascii="Arial" w:hAnsi="Arial" w:cs="Arial"/>
          <w:color w:val="000000" w:themeColor="text1"/>
          <w:sz w:val="22"/>
          <w:szCs w:val="22"/>
        </w:rPr>
        <w:t xml:space="preserve">the </w:t>
      </w:r>
      <w:r w:rsidRPr="00222DA2">
        <w:rPr>
          <w:rFonts w:ascii="Arial" w:hAnsi="Arial" w:cs="Arial"/>
          <w:color w:val="000000" w:themeColor="text1"/>
          <w:sz w:val="22"/>
          <w:szCs w:val="22"/>
        </w:rPr>
        <w:t>Direct Education Business Partnership (DEBP)</w:t>
      </w:r>
      <w:r w:rsidRPr="00302996">
        <w:rPr>
          <w:rFonts w:ascii="Arial" w:hAnsi="Arial" w:cs="Arial"/>
          <w:color w:val="000000" w:themeColor="text1"/>
          <w:sz w:val="22"/>
          <w:szCs w:val="22"/>
        </w:rPr>
        <w:t xml:space="preserve">, and over the last </w:t>
      </w:r>
      <w:r w:rsidR="00F47457">
        <w:rPr>
          <w:rFonts w:ascii="Arial" w:hAnsi="Arial" w:cs="Arial"/>
          <w:color w:val="000000" w:themeColor="text1"/>
          <w:sz w:val="22"/>
          <w:szCs w:val="22"/>
        </w:rPr>
        <w:t>two</w:t>
      </w:r>
      <w:r w:rsidR="00946ED1">
        <w:rPr>
          <w:rFonts w:ascii="Arial" w:hAnsi="Arial" w:cs="Arial"/>
          <w:color w:val="000000" w:themeColor="text1"/>
          <w:sz w:val="22"/>
          <w:szCs w:val="22"/>
        </w:rPr>
        <w:t xml:space="preserve"> years</w:t>
      </w:r>
      <w:r w:rsidR="00070E0F">
        <w:rPr>
          <w:rFonts w:ascii="Arial" w:hAnsi="Arial" w:cs="Arial"/>
          <w:color w:val="000000" w:themeColor="text1"/>
          <w:sz w:val="22"/>
          <w:szCs w:val="22"/>
        </w:rPr>
        <w:t xml:space="preserve"> it has: </w:t>
      </w:r>
    </w:p>
    <w:p w14:paraId="6BE11A3D" w14:textId="0DF36CF3" w:rsidR="00070E0F" w:rsidRPr="00070E0F" w:rsidRDefault="00070E0F" w:rsidP="00070E0F">
      <w:pPr>
        <w:pStyle w:val="ListParagraph"/>
        <w:numPr>
          <w:ilvl w:val="0"/>
          <w:numId w:val="3"/>
        </w:numPr>
        <w:rPr>
          <w:rFonts w:ascii="Arial" w:hAnsi="Arial" w:cs="Arial"/>
          <w:sz w:val="22"/>
          <w:szCs w:val="22"/>
        </w:rPr>
      </w:pPr>
      <w:r>
        <w:rPr>
          <w:rFonts w:ascii="Arial" w:hAnsi="Arial" w:cs="Arial"/>
          <w:color w:val="000000" w:themeColor="text1"/>
          <w:sz w:val="22"/>
          <w:szCs w:val="22"/>
        </w:rPr>
        <w:t>H</w:t>
      </w:r>
      <w:r w:rsidR="00222DA2" w:rsidRPr="00070E0F">
        <w:rPr>
          <w:rFonts w:ascii="Arial" w:hAnsi="Arial" w:cs="Arial"/>
          <w:color w:val="000000" w:themeColor="text1"/>
          <w:sz w:val="22"/>
          <w:szCs w:val="22"/>
        </w:rPr>
        <w:t xml:space="preserve">osted </w:t>
      </w:r>
      <w:r w:rsidR="00946ED1" w:rsidRPr="00070E0F">
        <w:rPr>
          <w:rFonts w:ascii="Arial" w:hAnsi="Arial" w:cs="Arial"/>
          <w:color w:val="000000" w:themeColor="text1"/>
          <w:sz w:val="22"/>
          <w:szCs w:val="22"/>
        </w:rPr>
        <w:t xml:space="preserve">nine </w:t>
      </w:r>
      <w:r w:rsidR="00222DA2" w:rsidRPr="00070E0F">
        <w:rPr>
          <w:rFonts w:ascii="Arial" w:hAnsi="Arial" w:cs="Arial"/>
          <w:color w:val="000000" w:themeColor="text1"/>
          <w:sz w:val="22"/>
          <w:szCs w:val="22"/>
        </w:rPr>
        <w:t xml:space="preserve">workshops </w:t>
      </w:r>
      <w:r w:rsidR="00946ED1" w:rsidRPr="00070E0F">
        <w:rPr>
          <w:rFonts w:ascii="Arial" w:hAnsi="Arial" w:cs="Arial"/>
          <w:color w:val="000000" w:themeColor="text1"/>
          <w:sz w:val="22"/>
          <w:szCs w:val="22"/>
        </w:rPr>
        <w:t xml:space="preserve">engaging with 732 individuals </w:t>
      </w:r>
      <w:r w:rsidR="004D3368" w:rsidRPr="00070E0F">
        <w:rPr>
          <w:rFonts w:ascii="Arial" w:hAnsi="Arial" w:cs="Arial"/>
          <w:color w:val="000000" w:themeColor="text1"/>
          <w:sz w:val="22"/>
          <w:szCs w:val="22"/>
        </w:rPr>
        <w:t xml:space="preserve">across the programme </w:t>
      </w:r>
      <w:r>
        <w:rPr>
          <w:rFonts w:ascii="Arial" w:hAnsi="Arial" w:cs="Arial"/>
          <w:color w:val="000000" w:themeColor="text1"/>
          <w:sz w:val="22"/>
          <w:szCs w:val="22"/>
        </w:rPr>
        <w:br/>
      </w:r>
    </w:p>
    <w:p w14:paraId="20D73B4A" w14:textId="6DF65C2E" w:rsidR="00946ED1" w:rsidRDefault="00070E0F" w:rsidP="00070E0F">
      <w:pPr>
        <w:pStyle w:val="ListParagraph"/>
        <w:numPr>
          <w:ilvl w:val="0"/>
          <w:numId w:val="3"/>
        </w:numPr>
        <w:rPr>
          <w:rFonts w:ascii="Arial" w:hAnsi="Arial" w:cs="Arial"/>
          <w:sz w:val="22"/>
          <w:szCs w:val="22"/>
        </w:rPr>
      </w:pPr>
      <w:r>
        <w:rPr>
          <w:rFonts w:ascii="Arial" w:hAnsi="Arial" w:cs="Arial"/>
          <w:color w:val="000000" w:themeColor="text1"/>
          <w:sz w:val="22"/>
          <w:szCs w:val="22"/>
        </w:rPr>
        <w:t>P</w:t>
      </w:r>
      <w:r w:rsidR="004D3368" w:rsidRPr="00070E0F">
        <w:rPr>
          <w:rFonts w:ascii="Arial" w:hAnsi="Arial" w:cs="Arial"/>
          <w:color w:val="000000" w:themeColor="text1"/>
          <w:sz w:val="22"/>
          <w:szCs w:val="22"/>
        </w:rPr>
        <w:t>rovid</w:t>
      </w:r>
      <w:r>
        <w:rPr>
          <w:rFonts w:ascii="Arial" w:hAnsi="Arial" w:cs="Arial"/>
          <w:color w:val="000000" w:themeColor="text1"/>
          <w:sz w:val="22"/>
          <w:szCs w:val="22"/>
        </w:rPr>
        <w:t>ed</w:t>
      </w:r>
      <w:r w:rsidR="004D3368" w:rsidRPr="00070E0F">
        <w:rPr>
          <w:rFonts w:ascii="Arial" w:hAnsi="Arial" w:cs="Arial"/>
          <w:color w:val="000000" w:themeColor="text1"/>
          <w:sz w:val="22"/>
          <w:szCs w:val="22"/>
        </w:rPr>
        <w:t xml:space="preserve"> experiences of work for 49 individuals including visits</w:t>
      </w:r>
      <w:r w:rsidR="00F47457" w:rsidRPr="00070E0F">
        <w:rPr>
          <w:rFonts w:ascii="Arial" w:hAnsi="Arial" w:cs="Arial"/>
          <w:color w:val="000000" w:themeColor="text1"/>
          <w:sz w:val="22"/>
          <w:szCs w:val="22"/>
        </w:rPr>
        <w:t xml:space="preserve"> to</w:t>
      </w:r>
      <w:r w:rsidR="004D3368" w:rsidRPr="00070E0F">
        <w:rPr>
          <w:rFonts w:ascii="Arial" w:hAnsi="Arial" w:cs="Arial"/>
          <w:color w:val="000000" w:themeColor="text1"/>
          <w:sz w:val="22"/>
          <w:szCs w:val="22"/>
        </w:rPr>
        <w:t xml:space="preserve"> </w:t>
      </w:r>
      <w:r w:rsidR="00421A73" w:rsidRPr="00070E0F">
        <w:rPr>
          <w:rFonts w:ascii="Arial" w:hAnsi="Arial" w:cs="Arial"/>
          <w:color w:val="000000" w:themeColor="text1"/>
          <w:sz w:val="22"/>
          <w:szCs w:val="22"/>
        </w:rPr>
        <w:t>large</w:t>
      </w:r>
      <w:r w:rsidR="004D3368" w:rsidRPr="00070E0F">
        <w:rPr>
          <w:rFonts w:ascii="Arial" w:hAnsi="Arial" w:cs="Arial"/>
          <w:color w:val="000000" w:themeColor="text1"/>
          <w:sz w:val="22"/>
          <w:szCs w:val="22"/>
        </w:rPr>
        <w:t xml:space="preserve"> council regeneration projects including Stephenson Memorial Hall and </w:t>
      </w:r>
      <w:r w:rsidR="00421A73" w:rsidRPr="00070E0F">
        <w:rPr>
          <w:rFonts w:ascii="Arial" w:hAnsi="Arial" w:cs="Arial"/>
          <w:color w:val="000000" w:themeColor="text1"/>
          <w:sz w:val="22"/>
          <w:szCs w:val="22"/>
        </w:rPr>
        <w:t xml:space="preserve">the </w:t>
      </w:r>
      <w:r w:rsidR="004D3368" w:rsidRPr="00070E0F">
        <w:rPr>
          <w:rFonts w:ascii="Arial" w:hAnsi="Arial" w:cs="Arial"/>
          <w:color w:val="000000" w:themeColor="text1"/>
          <w:sz w:val="22"/>
          <w:szCs w:val="22"/>
        </w:rPr>
        <w:t xml:space="preserve">Revitalising the Heart of Chesterfield project which has included town centre regeneration works.  </w:t>
      </w:r>
      <w:r w:rsidR="009B6442" w:rsidRPr="00070E0F">
        <w:rPr>
          <w:rFonts w:ascii="Arial" w:hAnsi="Arial" w:cs="Arial"/>
          <w:sz w:val="22"/>
          <w:szCs w:val="22"/>
        </w:rPr>
        <w:t xml:space="preserve"> </w:t>
      </w:r>
      <w:r>
        <w:rPr>
          <w:rFonts w:ascii="Arial" w:hAnsi="Arial" w:cs="Arial"/>
          <w:sz w:val="22"/>
          <w:szCs w:val="22"/>
        </w:rPr>
        <w:br/>
      </w:r>
    </w:p>
    <w:p w14:paraId="6E1581AE" w14:textId="55D28A6B" w:rsidR="00222DA2" w:rsidRPr="00273B67" w:rsidRDefault="004D3368" w:rsidP="00421A73">
      <w:pPr>
        <w:pStyle w:val="ListParagraph"/>
        <w:numPr>
          <w:ilvl w:val="0"/>
          <w:numId w:val="3"/>
        </w:numPr>
        <w:rPr>
          <w:rFonts w:ascii="Arial" w:hAnsi="Arial" w:cs="Arial"/>
          <w:sz w:val="22"/>
          <w:szCs w:val="22"/>
        </w:rPr>
      </w:pPr>
      <w:r w:rsidRPr="00070E0F">
        <w:rPr>
          <w:rFonts w:ascii="Arial" w:hAnsi="Arial" w:cs="Arial"/>
          <w:sz w:val="22"/>
          <w:szCs w:val="22"/>
        </w:rPr>
        <w:t xml:space="preserve"> </w:t>
      </w:r>
      <w:r w:rsidR="00F925B1">
        <w:rPr>
          <w:rFonts w:ascii="Arial" w:hAnsi="Arial" w:cs="Arial"/>
          <w:sz w:val="22"/>
          <w:szCs w:val="22"/>
        </w:rPr>
        <w:t>S</w:t>
      </w:r>
      <w:r w:rsidR="00421A73" w:rsidRPr="00070E0F">
        <w:rPr>
          <w:rFonts w:ascii="Arial" w:hAnsi="Arial" w:cs="Arial"/>
          <w:sz w:val="22"/>
          <w:szCs w:val="22"/>
        </w:rPr>
        <w:t xml:space="preserve">upported </w:t>
      </w:r>
      <w:r w:rsidRPr="00070E0F">
        <w:rPr>
          <w:rFonts w:ascii="Arial" w:hAnsi="Arial" w:cs="Arial"/>
          <w:sz w:val="22"/>
          <w:szCs w:val="22"/>
        </w:rPr>
        <w:t xml:space="preserve">44 professionals across 28 </w:t>
      </w:r>
      <w:r w:rsidR="001E2A04" w:rsidRPr="001E2A04">
        <w:rPr>
          <w:rFonts w:ascii="Arial" w:hAnsi="Arial" w:cs="Arial"/>
          <w:sz w:val="22"/>
          <w:szCs w:val="22"/>
        </w:rPr>
        <w:t>businesses</w:t>
      </w:r>
      <w:r w:rsidR="001E2A04">
        <w:rPr>
          <w:rFonts w:ascii="Arial" w:hAnsi="Arial" w:cs="Arial"/>
          <w:sz w:val="22"/>
          <w:szCs w:val="22"/>
        </w:rPr>
        <w:t xml:space="preserve"> and </w:t>
      </w:r>
      <w:r w:rsidR="004C572A">
        <w:rPr>
          <w:rFonts w:ascii="Arial" w:hAnsi="Arial" w:cs="Arial"/>
          <w:sz w:val="22"/>
          <w:szCs w:val="22"/>
        </w:rPr>
        <w:t>organisations</w:t>
      </w:r>
      <w:r w:rsidRPr="00070E0F">
        <w:rPr>
          <w:rFonts w:ascii="Arial" w:hAnsi="Arial" w:cs="Arial"/>
          <w:sz w:val="22"/>
          <w:szCs w:val="22"/>
        </w:rPr>
        <w:t xml:space="preserve"> including </w:t>
      </w:r>
      <w:r w:rsidRPr="00070E0F">
        <w:rPr>
          <w:rFonts w:ascii="Arial" w:hAnsi="Arial" w:cs="Arial"/>
          <w:color w:val="000000" w:themeColor="text1"/>
          <w:sz w:val="22"/>
          <w:szCs w:val="22"/>
        </w:rPr>
        <w:t xml:space="preserve">Frank Shaw Associates, Rodgers Leask, Met Office, University of Derby, Nottingham Trent University, Chesterfield College, </w:t>
      </w:r>
      <w:proofErr w:type="spellStart"/>
      <w:r w:rsidRPr="00070E0F">
        <w:rPr>
          <w:rFonts w:ascii="Arial" w:hAnsi="Arial" w:cs="Arial"/>
          <w:color w:val="000000" w:themeColor="text1"/>
          <w:sz w:val="22"/>
          <w:szCs w:val="22"/>
        </w:rPr>
        <w:t>Fortem</w:t>
      </w:r>
      <w:proofErr w:type="spellEnd"/>
      <w:r w:rsidRPr="00070E0F">
        <w:rPr>
          <w:rFonts w:ascii="Arial" w:hAnsi="Arial" w:cs="Arial"/>
          <w:color w:val="000000" w:themeColor="text1"/>
          <w:sz w:val="22"/>
          <w:szCs w:val="22"/>
        </w:rPr>
        <w:t xml:space="preserve">, and the Environment Agency to name a few. </w:t>
      </w:r>
    </w:p>
    <w:p w14:paraId="29A35FF8" w14:textId="77777777" w:rsidR="00273B67" w:rsidRPr="00273B67" w:rsidRDefault="00273B67" w:rsidP="00273B67">
      <w:pPr>
        <w:rPr>
          <w:rFonts w:ascii="Arial" w:hAnsi="Arial" w:cs="Arial"/>
          <w:color w:val="000000" w:themeColor="text1"/>
          <w:sz w:val="22"/>
          <w:szCs w:val="22"/>
        </w:rPr>
      </w:pPr>
      <w:r w:rsidRPr="00273B67">
        <w:rPr>
          <w:rFonts w:ascii="Arial" w:hAnsi="Arial" w:cs="Arial"/>
          <w:color w:val="000000" w:themeColor="text1"/>
          <w:sz w:val="22"/>
          <w:szCs w:val="22"/>
        </w:rPr>
        <w:t>Paula Symonds, Projects Manager at Direct Education Business Partnership, said, “</w:t>
      </w:r>
      <w:proofErr w:type="spellStart"/>
      <w:r w:rsidRPr="00273B67">
        <w:rPr>
          <w:rFonts w:ascii="Arial" w:hAnsi="Arial" w:cs="Arial"/>
          <w:color w:val="000000" w:themeColor="text1"/>
          <w:sz w:val="22"/>
          <w:szCs w:val="22"/>
        </w:rPr>
        <w:t>CMiC</w:t>
      </w:r>
      <w:proofErr w:type="spellEnd"/>
      <w:r w:rsidRPr="00273B67">
        <w:rPr>
          <w:rFonts w:ascii="Arial" w:hAnsi="Arial" w:cs="Arial"/>
          <w:color w:val="000000" w:themeColor="text1"/>
          <w:sz w:val="22"/>
          <w:szCs w:val="22"/>
        </w:rPr>
        <w:t xml:space="preserve"> is now entering its third year, and we are incredibly proud of how it's grown. Each year, it expands to include more job sectors, introducing students to a wider range of career options.  One of the best parts of the programme is working closely with local employers.  This provides students with first-hand insights into the skills, qualifications, and pathways required to secure employment directly from local industry professionals."</w:t>
      </w:r>
    </w:p>
    <w:p w14:paraId="099B9A66" w14:textId="77777777" w:rsidR="00273B67" w:rsidRDefault="00273B67" w:rsidP="00273B67">
      <w:pPr>
        <w:rPr>
          <w:rFonts w:ascii="Arial" w:hAnsi="Arial" w:cs="Arial"/>
          <w:color w:val="000000" w:themeColor="text1"/>
          <w:sz w:val="22"/>
          <w:szCs w:val="22"/>
        </w:rPr>
      </w:pPr>
      <w:r>
        <w:rPr>
          <w:rFonts w:ascii="Arial" w:hAnsi="Arial" w:cs="Arial"/>
          <w:sz w:val="22"/>
          <w:szCs w:val="22"/>
        </w:rPr>
        <w:t xml:space="preserve">Chesterfield College has supported the </w:t>
      </w:r>
      <w:proofErr w:type="spellStart"/>
      <w:r>
        <w:rPr>
          <w:rFonts w:ascii="Arial" w:hAnsi="Arial" w:cs="Arial"/>
          <w:sz w:val="22"/>
          <w:szCs w:val="22"/>
        </w:rPr>
        <w:t>CMiC</w:t>
      </w:r>
      <w:proofErr w:type="spellEnd"/>
      <w:r>
        <w:rPr>
          <w:rFonts w:ascii="Arial" w:hAnsi="Arial" w:cs="Arial"/>
          <w:sz w:val="22"/>
          <w:szCs w:val="22"/>
        </w:rPr>
        <w:t xml:space="preserve"> programme by </w:t>
      </w:r>
      <w:r>
        <w:rPr>
          <w:rFonts w:ascii="Arial" w:hAnsi="Arial" w:cs="Arial"/>
          <w:color w:val="000000" w:themeColor="text1"/>
          <w:sz w:val="22"/>
          <w:szCs w:val="22"/>
        </w:rPr>
        <w:t>d</w:t>
      </w:r>
      <w:r w:rsidR="00F925B1" w:rsidRPr="00273B67">
        <w:rPr>
          <w:rFonts w:ascii="Arial" w:hAnsi="Arial" w:cs="Arial"/>
          <w:color w:val="000000" w:themeColor="text1"/>
          <w:sz w:val="22"/>
          <w:szCs w:val="22"/>
        </w:rPr>
        <w:t>eliver</w:t>
      </w:r>
      <w:r w:rsidRPr="00273B67">
        <w:rPr>
          <w:rFonts w:ascii="Arial" w:hAnsi="Arial" w:cs="Arial"/>
          <w:color w:val="000000" w:themeColor="text1"/>
          <w:sz w:val="22"/>
          <w:szCs w:val="22"/>
        </w:rPr>
        <w:t>ing the</w:t>
      </w:r>
      <w:r w:rsidR="00F925B1" w:rsidRPr="00273B67">
        <w:rPr>
          <w:rFonts w:ascii="Arial" w:hAnsi="Arial" w:cs="Arial"/>
          <w:color w:val="000000" w:themeColor="text1"/>
          <w:sz w:val="22"/>
          <w:szCs w:val="22"/>
        </w:rPr>
        <w:t xml:space="preserve"> Chesterfield to Eat Well sessions to t</w:t>
      </w:r>
      <w:r w:rsidR="00070E0F" w:rsidRPr="00273B67">
        <w:rPr>
          <w:rFonts w:ascii="Arial" w:hAnsi="Arial" w:cs="Arial"/>
          <w:color w:val="000000" w:themeColor="text1"/>
          <w:sz w:val="22"/>
          <w:szCs w:val="22"/>
        </w:rPr>
        <w:t>wo local schools</w:t>
      </w:r>
      <w:r w:rsidR="00F925B1" w:rsidRPr="00273B67">
        <w:rPr>
          <w:rFonts w:ascii="Arial" w:hAnsi="Arial" w:cs="Arial"/>
          <w:color w:val="000000" w:themeColor="text1"/>
          <w:sz w:val="22"/>
          <w:szCs w:val="22"/>
        </w:rPr>
        <w:t xml:space="preserve"> - </w:t>
      </w:r>
      <w:r w:rsidR="00070E0F" w:rsidRPr="00273B67">
        <w:rPr>
          <w:rFonts w:ascii="Arial" w:hAnsi="Arial" w:cs="Arial"/>
          <w:color w:val="000000" w:themeColor="text1"/>
          <w:sz w:val="22"/>
          <w:szCs w:val="22"/>
        </w:rPr>
        <w:t>Springwell Community College and Parkside Community School</w:t>
      </w:r>
      <w:r w:rsidR="00F925B1" w:rsidRPr="00273B67">
        <w:rPr>
          <w:rFonts w:ascii="Arial" w:hAnsi="Arial" w:cs="Arial"/>
          <w:color w:val="000000" w:themeColor="text1"/>
          <w:sz w:val="22"/>
          <w:szCs w:val="22"/>
        </w:rPr>
        <w:t xml:space="preserve"> - focussing</w:t>
      </w:r>
      <w:r w:rsidR="00070E0F" w:rsidRPr="00273B67">
        <w:rPr>
          <w:rFonts w:ascii="Arial" w:hAnsi="Arial" w:cs="Arial"/>
          <w:color w:val="000000" w:themeColor="text1"/>
          <w:sz w:val="22"/>
          <w:szCs w:val="22"/>
        </w:rPr>
        <w:t xml:space="preserve"> on the benefits of eating healthily and how to cook low budget meals at home. 74 students have engaged with sessions over the last two years.</w:t>
      </w:r>
    </w:p>
    <w:p w14:paraId="6EFEB8A7" w14:textId="47A18821" w:rsidR="00273B67" w:rsidRDefault="00070E0F" w:rsidP="00273B67">
      <w:pPr>
        <w:rPr>
          <w:rFonts w:ascii="Arial" w:hAnsi="Arial" w:cs="Arial"/>
          <w:sz w:val="22"/>
          <w:szCs w:val="22"/>
        </w:rPr>
      </w:pPr>
      <w:r w:rsidRPr="00273B67">
        <w:rPr>
          <w:rFonts w:ascii="Arial" w:hAnsi="Arial" w:cs="Arial"/>
          <w:color w:val="000000" w:themeColor="text1"/>
          <w:sz w:val="22"/>
          <w:szCs w:val="22"/>
        </w:rPr>
        <w:br/>
      </w:r>
      <w:r w:rsidR="002C5A32">
        <w:rPr>
          <w:rFonts w:ascii="Arial" w:hAnsi="Arial" w:cs="Arial"/>
          <w:sz w:val="22"/>
          <w:szCs w:val="22"/>
        </w:rPr>
        <w:t xml:space="preserve">Six encounters between local teachers and businesses have resulted from </w:t>
      </w:r>
      <w:r w:rsidR="00273B67">
        <w:rPr>
          <w:rFonts w:ascii="Arial" w:hAnsi="Arial" w:cs="Arial"/>
          <w:sz w:val="22"/>
          <w:szCs w:val="22"/>
        </w:rPr>
        <w:t xml:space="preserve">East Midlands Combined County Authority (EMCCA) </w:t>
      </w:r>
      <w:r w:rsidR="002C5A32">
        <w:rPr>
          <w:rFonts w:ascii="Arial" w:hAnsi="Arial" w:cs="Arial"/>
          <w:sz w:val="22"/>
          <w:szCs w:val="22"/>
        </w:rPr>
        <w:t xml:space="preserve">facilitating teacher encounter sessions </w:t>
      </w:r>
      <w:r w:rsidRPr="00273B67">
        <w:rPr>
          <w:rFonts w:ascii="Arial" w:hAnsi="Arial" w:cs="Arial"/>
          <w:sz w:val="22"/>
          <w:szCs w:val="22"/>
        </w:rPr>
        <w:t xml:space="preserve">over the last two years, taking Chesterfield teachers out of the classroom and allowing them to visit different workplaces to see what different careers and opportunities are available for our young people. </w:t>
      </w:r>
    </w:p>
    <w:p w14:paraId="418F51CD" w14:textId="3D690F5E" w:rsidR="00070E0F" w:rsidRPr="00273B67" w:rsidRDefault="00273B67" w:rsidP="00273B67">
      <w:pPr>
        <w:rPr>
          <w:rFonts w:ascii="Arial" w:hAnsi="Arial" w:cs="Arial"/>
          <w:color w:val="000000" w:themeColor="text1"/>
          <w:sz w:val="22"/>
          <w:szCs w:val="22"/>
        </w:rPr>
      </w:pPr>
      <w:r>
        <w:rPr>
          <w:rFonts w:ascii="Arial" w:hAnsi="Arial" w:cs="Arial"/>
          <w:sz w:val="22"/>
          <w:szCs w:val="22"/>
        </w:rPr>
        <w:t xml:space="preserve">Funding from EMCCA Careers Hub has also allowed Chesterfield Borough Council to engage with </w:t>
      </w:r>
      <w:r w:rsidR="00070E0F" w:rsidRPr="00273B67">
        <w:rPr>
          <w:rFonts w:ascii="Arial" w:hAnsi="Arial" w:cs="Arial"/>
          <w:sz w:val="22"/>
          <w:szCs w:val="22"/>
        </w:rPr>
        <w:t>328 individuals</w:t>
      </w:r>
      <w:r>
        <w:rPr>
          <w:rFonts w:ascii="Arial" w:hAnsi="Arial" w:cs="Arial"/>
          <w:sz w:val="22"/>
          <w:szCs w:val="22"/>
        </w:rPr>
        <w:t xml:space="preserve"> at</w:t>
      </w:r>
      <w:r w:rsidR="00070E0F" w:rsidRPr="00273B67">
        <w:rPr>
          <w:rFonts w:ascii="Arial" w:hAnsi="Arial" w:cs="Arial"/>
          <w:sz w:val="22"/>
          <w:szCs w:val="22"/>
        </w:rPr>
        <w:t xml:space="preserve"> </w:t>
      </w:r>
      <w:r w:rsidR="00CE0EC5" w:rsidRPr="00273B67">
        <w:rPr>
          <w:rFonts w:ascii="Arial" w:hAnsi="Arial" w:cs="Arial"/>
          <w:sz w:val="22"/>
          <w:szCs w:val="22"/>
        </w:rPr>
        <w:t xml:space="preserve">apprenticeship and technical information events in the last </w:t>
      </w:r>
      <w:r w:rsidR="00CE0EC5" w:rsidRPr="00273B67">
        <w:rPr>
          <w:rFonts w:ascii="Arial" w:hAnsi="Arial" w:cs="Arial"/>
          <w:sz w:val="22"/>
          <w:szCs w:val="22"/>
        </w:rPr>
        <w:lastRenderedPageBreak/>
        <w:t xml:space="preserve">two years, delivered within different communities in Chesterfield to raise awareness of apprenticeship and t-level opportunities locally to parents and carers. </w:t>
      </w:r>
    </w:p>
    <w:p w14:paraId="07FF72E0" w14:textId="63265E65" w:rsidR="0029529F" w:rsidRPr="00302996" w:rsidRDefault="00302996" w:rsidP="00222DA2">
      <w:pPr>
        <w:rPr>
          <w:rFonts w:ascii="Arial" w:hAnsi="Arial" w:cs="Arial"/>
          <w:color w:val="000000" w:themeColor="text1"/>
          <w:sz w:val="22"/>
          <w:szCs w:val="22"/>
        </w:rPr>
      </w:pPr>
      <w:r w:rsidRPr="00302996">
        <w:rPr>
          <w:rFonts w:ascii="Arial" w:hAnsi="Arial" w:cs="Arial"/>
          <w:color w:val="000000" w:themeColor="text1"/>
          <w:sz w:val="22"/>
          <w:szCs w:val="22"/>
          <w:highlight w:val="yellow"/>
        </w:rPr>
        <w:t>DRAFT</w:t>
      </w:r>
      <w:r w:rsidRPr="00302996">
        <w:rPr>
          <w:rFonts w:ascii="Arial" w:hAnsi="Arial" w:cs="Arial"/>
          <w:color w:val="000000" w:themeColor="text1"/>
          <w:sz w:val="22"/>
          <w:szCs w:val="22"/>
        </w:rPr>
        <w:t xml:space="preserve"> </w:t>
      </w:r>
      <w:r w:rsidR="00222DA2" w:rsidRPr="00222DA2">
        <w:rPr>
          <w:rFonts w:ascii="Arial" w:hAnsi="Arial" w:cs="Arial"/>
          <w:color w:val="000000" w:themeColor="text1"/>
          <w:sz w:val="22"/>
          <w:szCs w:val="22"/>
        </w:rPr>
        <w:t xml:space="preserve">Councillor Tricia Gilby, </w:t>
      </w:r>
      <w:r w:rsidR="00F925B1">
        <w:rPr>
          <w:rFonts w:ascii="Arial" w:hAnsi="Arial" w:cs="Arial"/>
          <w:color w:val="000000" w:themeColor="text1"/>
          <w:sz w:val="22"/>
          <w:szCs w:val="22"/>
        </w:rPr>
        <w:t>L</w:t>
      </w:r>
      <w:r w:rsidR="00222DA2" w:rsidRPr="00222DA2">
        <w:rPr>
          <w:rFonts w:ascii="Arial" w:hAnsi="Arial" w:cs="Arial"/>
          <w:color w:val="000000" w:themeColor="text1"/>
          <w:sz w:val="22"/>
          <w:szCs w:val="22"/>
        </w:rPr>
        <w:t>eader of Chesterfield Borough Council and cabinet member for economic growth, said: “</w:t>
      </w:r>
      <w:r w:rsidR="0029529F" w:rsidRPr="00302996">
        <w:rPr>
          <w:rFonts w:ascii="Arial" w:hAnsi="Arial" w:cs="Arial"/>
          <w:color w:val="000000" w:themeColor="text1"/>
          <w:sz w:val="22"/>
          <w:szCs w:val="22"/>
        </w:rPr>
        <w:t xml:space="preserve">Allowing young people to make informed decisions about their future career paths by creating work placement opportunities, engaging with local businesses and attending workshops where they can ask employers questions directly is really important to allow them to understand what skills they will need to develop their learning. </w:t>
      </w:r>
    </w:p>
    <w:p w14:paraId="17705100" w14:textId="23CF99EF" w:rsidR="0029529F" w:rsidRPr="00302996" w:rsidRDefault="0029529F" w:rsidP="00222DA2">
      <w:pPr>
        <w:rPr>
          <w:rFonts w:ascii="Arial" w:hAnsi="Arial" w:cs="Arial"/>
          <w:color w:val="000000" w:themeColor="text1"/>
          <w:sz w:val="22"/>
          <w:szCs w:val="22"/>
        </w:rPr>
      </w:pPr>
      <w:r w:rsidRPr="00302996">
        <w:rPr>
          <w:rFonts w:ascii="Arial" w:hAnsi="Arial" w:cs="Arial"/>
          <w:color w:val="000000" w:themeColor="text1"/>
          <w:sz w:val="22"/>
          <w:szCs w:val="22"/>
        </w:rPr>
        <w:t xml:space="preserve">“The Careers Made in Chesterfield programme has had a fantastic second year. The collaboration between schools and businesses, allows students to find out more about the options open to them in the workplace. </w:t>
      </w:r>
    </w:p>
    <w:p w14:paraId="213FA3AC" w14:textId="47C39672" w:rsidR="00222DA2" w:rsidRDefault="0029529F" w:rsidP="00222DA2">
      <w:pPr>
        <w:rPr>
          <w:rFonts w:ascii="Arial" w:hAnsi="Arial" w:cs="Arial"/>
          <w:color w:val="000000" w:themeColor="text1"/>
          <w:sz w:val="22"/>
          <w:szCs w:val="22"/>
        </w:rPr>
      </w:pPr>
      <w:r w:rsidRPr="00302996">
        <w:rPr>
          <w:rFonts w:ascii="Arial" w:hAnsi="Arial" w:cs="Arial"/>
          <w:color w:val="000000" w:themeColor="text1"/>
          <w:sz w:val="22"/>
          <w:szCs w:val="22"/>
        </w:rPr>
        <w:t>“</w:t>
      </w:r>
      <w:r w:rsidR="00222DA2" w:rsidRPr="00222DA2">
        <w:rPr>
          <w:rFonts w:ascii="Arial" w:hAnsi="Arial" w:cs="Arial"/>
          <w:color w:val="000000" w:themeColor="text1"/>
          <w:sz w:val="22"/>
          <w:szCs w:val="22"/>
        </w:rPr>
        <w:t xml:space="preserve">If you’re a local business, I would encourage you to </w:t>
      </w:r>
      <w:r w:rsidRPr="00302996">
        <w:rPr>
          <w:rFonts w:ascii="Arial" w:hAnsi="Arial" w:cs="Arial"/>
          <w:color w:val="000000" w:themeColor="text1"/>
          <w:sz w:val="22"/>
          <w:szCs w:val="22"/>
        </w:rPr>
        <w:t xml:space="preserve">find out more about the </w:t>
      </w:r>
      <w:r w:rsidR="00222DA2" w:rsidRPr="00222DA2">
        <w:rPr>
          <w:rFonts w:ascii="Arial" w:hAnsi="Arial" w:cs="Arial"/>
          <w:color w:val="000000" w:themeColor="text1"/>
          <w:sz w:val="22"/>
          <w:szCs w:val="22"/>
        </w:rPr>
        <w:t xml:space="preserve">scheme because it will help guide young people to </w:t>
      </w:r>
      <w:r w:rsidRPr="00302996">
        <w:rPr>
          <w:rFonts w:ascii="Arial" w:hAnsi="Arial" w:cs="Arial"/>
          <w:color w:val="000000" w:themeColor="text1"/>
          <w:sz w:val="22"/>
          <w:szCs w:val="22"/>
        </w:rPr>
        <w:t>into industries in the future</w:t>
      </w:r>
      <w:r w:rsidR="00302996" w:rsidRPr="00302996">
        <w:rPr>
          <w:rFonts w:ascii="Arial" w:hAnsi="Arial" w:cs="Arial"/>
          <w:color w:val="000000" w:themeColor="text1"/>
          <w:sz w:val="22"/>
          <w:szCs w:val="22"/>
        </w:rPr>
        <w:t xml:space="preserve">, benefiting </w:t>
      </w:r>
      <w:proofErr w:type="gramStart"/>
      <w:r w:rsidR="00302996" w:rsidRPr="00302996">
        <w:rPr>
          <w:rFonts w:ascii="Arial" w:hAnsi="Arial" w:cs="Arial"/>
          <w:color w:val="000000" w:themeColor="text1"/>
          <w:sz w:val="22"/>
          <w:szCs w:val="22"/>
        </w:rPr>
        <w:t>both</w:t>
      </w:r>
      <w:proofErr w:type="gramEnd"/>
      <w:r w:rsidR="00302996" w:rsidRPr="00302996">
        <w:rPr>
          <w:rFonts w:ascii="Arial" w:hAnsi="Arial" w:cs="Arial"/>
          <w:color w:val="000000" w:themeColor="text1"/>
          <w:sz w:val="22"/>
          <w:szCs w:val="22"/>
        </w:rPr>
        <w:t xml:space="preserve"> them individually and the wider local economy.” </w:t>
      </w:r>
    </w:p>
    <w:p w14:paraId="11F8D66D" w14:textId="6D4F1760" w:rsidR="00C1573F" w:rsidRPr="00C1573F" w:rsidRDefault="00DD55DF" w:rsidP="00C1573F">
      <w:pPr>
        <w:rPr>
          <w:rFonts w:ascii="Arial" w:hAnsi="Arial" w:cs="Arial"/>
          <w:color w:val="000000" w:themeColor="text1"/>
          <w:sz w:val="22"/>
          <w:szCs w:val="22"/>
        </w:rPr>
      </w:pPr>
      <w:r w:rsidRPr="00DD55DF">
        <w:rPr>
          <w:rFonts w:ascii="Arial" w:hAnsi="Arial" w:cs="Arial"/>
          <w:color w:val="000000" w:themeColor="text1"/>
          <w:sz w:val="22"/>
          <w:szCs w:val="22"/>
        </w:rPr>
        <w:t xml:space="preserve">Diane Beresford, Deputy CEO of East Midlands Chamber of Commerce, </w:t>
      </w:r>
      <w:r>
        <w:rPr>
          <w:rFonts w:ascii="Arial" w:hAnsi="Arial" w:cs="Arial"/>
          <w:color w:val="000000" w:themeColor="text1"/>
          <w:sz w:val="22"/>
          <w:szCs w:val="22"/>
        </w:rPr>
        <w:t xml:space="preserve">and Chair of </w:t>
      </w:r>
      <w:r w:rsidRPr="00DD55DF">
        <w:rPr>
          <w:rFonts w:ascii="Arial" w:hAnsi="Arial" w:cs="Arial"/>
          <w:color w:val="000000" w:themeColor="text1"/>
          <w:sz w:val="22"/>
          <w:szCs w:val="22"/>
        </w:rPr>
        <w:t>the Skills and Employment Partnership</w:t>
      </w:r>
      <w:r w:rsidR="00784F0E">
        <w:rPr>
          <w:rFonts w:ascii="Arial" w:hAnsi="Arial" w:cs="Arial"/>
          <w:color w:val="000000" w:themeColor="text1"/>
          <w:sz w:val="22"/>
          <w:szCs w:val="22"/>
        </w:rPr>
        <w:t xml:space="preserve"> </w:t>
      </w:r>
      <w:r>
        <w:rPr>
          <w:rFonts w:ascii="Arial" w:hAnsi="Arial" w:cs="Arial"/>
          <w:color w:val="000000" w:themeColor="text1"/>
          <w:sz w:val="22"/>
          <w:szCs w:val="22"/>
        </w:rPr>
        <w:t xml:space="preserve">said: </w:t>
      </w:r>
      <w:r w:rsidR="00C1573F" w:rsidRPr="00C1573F">
        <w:rPr>
          <w:rFonts w:ascii="Arial" w:hAnsi="Arial" w:cs="Arial"/>
          <w:color w:val="000000" w:themeColor="text1"/>
          <w:sz w:val="22"/>
          <w:szCs w:val="22"/>
        </w:rPr>
        <w:t xml:space="preserve">“6 out of 10 East Midlands businesses say they have difficulty recruiting suitable staff, according to the findings of the Chamber’s Quarterly Economic Survey, which really underlines the importance of getting people upskilled. Maximising skillset when young is a gift to employers who want candidates that can hit the ground running. </w:t>
      </w:r>
    </w:p>
    <w:p w14:paraId="43A88F09" w14:textId="4401A8C5" w:rsidR="00C1573F" w:rsidRPr="00C1573F" w:rsidRDefault="00C1573F" w:rsidP="00C1573F">
      <w:pPr>
        <w:rPr>
          <w:rFonts w:ascii="Arial" w:hAnsi="Arial" w:cs="Arial"/>
          <w:color w:val="000000" w:themeColor="text1"/>
          <w:sz w:val="22"/>
          <w:szCs w:val="22"/>
        </w:rPr>
      </w:pPr>
      <w:r w:rsidRPr="00C1573F">
        <w:rPr>
          <w:rFonts w:ascii="Arial" w:hAnsi="Arial" w:cs="Arial"/>
          <w:color w:val="000000" w:themeColor="text1"/>
          <w:sz w:val="22"/>
          <w:szCs w:val="22"/>
        </w:rPr>
        <w:t xml:space="preserve">“The Careers Made </w:t>
      </w:r>
      <w:r w:rsidR="00FE3ED8">
        <w:rPr>
          <w:rFonts w:ascii="Arial" w:hAnsi="Arial" w:cs="Arial"/>
          <w:color w:val="000000" w:themeColor="text1"/>
          <w:sz w:val="22"/>
          <w:szCs w:val="22"/>
        </w:rPr>
        <w:t>i</w:t>
      </w:r>
      <w:r w:rsidRPr="00C1573F">
        <w:rPr>
          <w:rFonts w:ascii="Arial" w:hAnsi="Arial" w:cs="Arial"/>
          <w:color w:val="000000" w:themeColor="text1"/>
          <w:sz w:val="22"/>
          <w:szCs w:val="22"/>
        </w:rPr>
        <w:t xml:space="preserve">n Chesterfield programme is that bridge that brings young people’s thought processes into close alignment with the needs of businesses – what are the skills I need to prioritise; what line of work would best suit me; what should I do about </w:t>
      </w:r>
      <w:proofErr w:type="gramStart"/>
      <w:r w:rsidRPr="00C1573F">
        <w:rPr>
          <w:rFonts w:ascii="Arial" w:hAnsi="Arial" w:cs="Arial"/>
          <w:color w:val="000000" w:themeColor="text1"/>
          <w:sz w:val="22"/>
          <w:szCs w:val="22"/>
        </w:rPr>
        <w:t>getting</w:t>
      </w:r>
      <w:proofErr w:type="gramEnd"/>
      <w:r w:rsidR="00784F0E">
        <w:rPr>
          <w:rFonts w:ascii="Arial" w:hAnsi="Arial" w:cs="Arial"/>
          <w:color w:val="000000" w:themeColor="text1"/>
          <w:sz w:val="22"/>
          <w:szCs w:val="22"/>
        </w:rPr>
        <w:t xml:space="preserve"> </w:t>
      </w:r>
      <w:r w:rsidRPr="00C1573F">
        <w:rPr>
          <w:rFonts w:ascii="Arial" w:hAnsi="Arial" w:cs="Arial"/>
          <w:color w:val="000000" w:themeColor="text1"/>
          <w:sz w:val="22"/>
          <w:szCs w:val="22"/>
        </w:rPr>
        <w:t>there? Getting insight like that at a young age is invaluable really.”  </w:t>
      </w:r>
    </w:p>
    <w:p w14:paraId="613621A0" w14:textId="3F29898B" w:rsidR="00222DA2" w:rsidRDefault="00222DA2" w:rsidP="00222DA2">
      <w:pPr>
        <w:rPr>
          <w:rFonts w:ascii="Arial" w:hAnsi="Arial" w:cs="Arial"/>
          <w:color w:val="000000" w:themeColor="text1"/>
          <w:sz w:val="22"/>
          <w:szCs w:val="22"/>
        </w:rPr>
      </w:pPr>
      <w:r w:rsidRPr="00222DA2">
        <w:rPr>
          <w:rFonts w:ascii="Arial" w:hAnsi="Arial" w:cs="Arial"/>
          <w:color w:val="000000" w:themeColor="text1"/>
          <w:sz w:val="22"/>
          <w:szCs w:val="22"/>
        </w:rPr>
        <w:t xml:space="preserve">If you are an employer and would like to get involved in </w:t>
      </w:r>
      <w:proofErr w:type="spellStart"/>
      <w:r w:rsidRPr="00222DA2">
        <w:rPr>
          <w:rFonts w:ascii="Arial" w:hAnsi="Arial" w:cs="Arial"/>
          <w:color w:val="000000" w:themeColor="text1"/>
          <w:sz w:val="22"/>
          <w:szCs w:val="22"/>
        </w:rPr>
        <w:t>CMiC</w:t>
      </w:r>
      <w:proofErr w:type="spellEnd"/>
      <w:r w:rsidR="009B6442">
        <w:rPr>
          <w:rFonts w:ascii="Arial" w:hAnsi="Arial" w:cs="Arial"/>
          <w:color w:val="000000" w:themeColor="text1"/>
          <w:sz w:val="22"/>
          <w:szCs w:val="22"/>
        </w:rPr>
        <w:t xml:space="preserve"> </w:t>
      </w:r>
      <w:r w:rsidR="00B347E4">
        <w:rPr>
          <w:rFonts w:ascii="Arial" w:hAnsi="Arial" w:cs="Arial"/>
          <w:color w:val="000000" w:themeColor="text1"/>
          <w:sz w:val="22"/>
          <w:szCs w:val="22"/>
        </w:rPr>
        <w:t xml:space="preserve">contact </w:t>
      </w:r>
      <w:hyperlink r:id="rId11" w:history="1">
        <w:r w:rsidR="00921689" w:rsidRPr="00921689">
          <w:rPr>
            <w:rStyle w:val="Hyperlink"/>
            <w:rFonts w:ascii="Arial" w:hAnsi="Arial" w:cs="Arial"/>
            <w:sz w:val="22"/>
            <w:szCs w:val="22"/>
          </w:rPr>
          <w:t>economic.development@Chesterfield.gov.uk</w:t>
        </w:r>
      </w:hyperlink>
      <w:r w:rsidR="009B6442">
        <w:rPr>
          <w:rFonts w:ascii="Arial" w:hAnsi="Arial" w:cs="Arial"/>
          <w:color w:val="000000" w:themeColor="text1"/>
          <w:sz w:val="22"/>
          <w:szCs w:val="22"/>
        </w:rPr>
        <w:t xml:space="preserve"> </w:t>
      </w:r>
    </w:p>
    <w:p w14:paraId="098C4CAE" w14:textId="7ACC9AC5" w:rsidR="002545D3" w:rsidRDefault="002545D3" w:rsidP="00222DA2">
      <w:pPr>
        <w:rPr>
          <w:rFonts w:ascii="Arial" w:hAnsi="Arial" w:cs="Arial"/>
          <w:color w:val="000000" w:themeColor="text1"/>
          <w:sz w:val="22"/>
          <w:szCs w:val="22"/>
        </w:rPr>
      </w:pPr>
      <w:r w:rsidRPr="002545D3">
        <w:rPr>
          <w:rFonts w:ascii="Arial" w:hAnsi="Arial" w:cs="Arial"/>
          <w:b/>
          <w:bCs/>
          <w:color w:val="000000" w:themeColor="text1"/>
          <w:sz w:val="22"/>
          <w:szCs w:val="22"/>
        </w:rPr>
        <w:t>Note to editors</w:t>
      </w:r>
      <w:r>
        <w:rPr>
          <w:rFonts w:ascii="Arial" w:hAnsi="Arial" w:cs="Arial"/>
          <w:color w:val="000000" w:themeColor="text1"/>
          <w:sz w:val="22"/>
          <w:szCs w:val="22"/>
        </w:rPr>
        <w:t xml:space="preserve"> </w:t>
      </w:r>
      <w:r>
        <w:rPr>
          <w:rFonts w:ascii="Arial" w:hAnsi="Arial" w:cs="Arial"/>
          <w:color w:val="000000" w:themeColor="text1"/>
          <w:sz w:val="22"/>
          <w:szCs w:val="22"/>
        </w:rPr>
        <w:br/>
        <w:t>Please find attached an image of a site visit that took place this year at</w:t>
      </w:r>
      <w:r w:rsidR="00E84BA6">
        <w:rPr>
          <w:rFonts w:ascii="Arial" w:hAnsi="Arial" w:cs="Arial"/>
          <w:color w:val="000000" w:themeColor="text1"/>
          <w:sz w:val="22"/>
          <w:szCs w:val="22"/>
        </w:rPr>
        <w:t xml:space="preserve"> </w:t>
      </w:r>
      <w:r w:rsidR="00E84BA6" w:rsidRPr="00E84BA6">
        <w:rPr>
          <w:rFonts w:ascii="Arial" w:hAnsi="Arial" w:cs="Arial"/>
          <w:color w:val="000000" w:themeColor="text1"/>
          <w:sz w:val="22"/>
          <w:szCs w:val="22"/>
        </w:rPr>
        <w:t>Staveley Waterside</w:t>
      </w:r>
      <w:r w:rsidR="00E84BA6">
        <w:rPr>
          <w:rFonts w:ascii="Arial" w:hAnsi="Arial" w:cs="Arial"/>
          <w:color w:val="000000" w:themeColor="text1"/>
          <w:sz w:val="22"/>
          <w:szCs w:val="22"/>
        </w:rPr>
        <w:t xml:space="preserve">. </w:t>
      </w:r>
      <w:r>
        <w:rPr>
          <w:rFonts w:ascii="Arial" w:hAnsi="Arial" w:cs="Arial"/>
          <w:color w:val="000000" w:themeColor="text1"/>
          <w:sz w:val="22"/>
          <w:szCs w:val="22"/>
        </w:rPr>
        <w:t xml:space="preserve"> </w:t>
      </w:r>
    </w:p>
    <w:p w14:paraId="36C911A6" w14:textId="58506C0F" w:rsidR="00F47457" w:rsidRPr="00222DA2" w:rsidRDefault="00F47457" w:rsidP="00222DA2">
      <w:pPr>
        <w:rPr>
          <w:rFonts w:ascii="Arial" w:hAnsi="Arial" w:cs="Arial"/>
          <w:color w:val="000000" w:themeColor="text1"/>
          <w:sz w:val="22"/>
          <w:szCs w:val="22"/>
        </w:rPr>
      </w:pPr>
      <w:r>
        <w:rPr>
          <w:rFonts w:ascii="Arial" w:hAnsi="Arial" w:cs="Arial"/>
          <w:color w:val="000000" w:themeColor="text1"/>
          <w:sz w:val="22"/>
          <w:szCs w:val="22"/>
        </w:rPr>
        <w:t xml:space="preserve">A video about the Careers Made in Chesterfield Project can be found here: </w:t>
      </w:r>
      <w:hyperlink r:id="rId12" w:history="1">
        <w:r w:rsidRPr="0082470B">
          <w:rPr>
            <w:rStyle w:val="Hyperlink"/>
            <w:rFonts w:ascii="Arial" w:hAnsi="Arial" w:cs="Arial"/>
            <w:sz w:val="22"/>
            <w:szCs w:val="22"/>
          </w:rPr>
          <w:t>https://www.youtube.com/watch?v=onciBxk4ULY</w:t>
        </w:r>
      </w:hyperlink>
      <w:r>
        <w:rPr>
          <w:rFonts w:ascii="Arial" w:hAnsi="Arial" w:cs="Arial"/>
          <w:color w:val="000000" w:themeColor="text1"/>
          <w:sz w:val="22"/>
          <w:szCs w:val="22"/>
        </w:rPr>
        <w:t xml:space="preserve"> </w:t>
      </w:r>
    </w:p>
    <w:p w14:paraId="3B1020ED" w14:textId="77777777" w:rsidR="00222DA2" w:rsidRPr="00302996" w:rsidRDefault="00222DA2">
      <w:pPr>
        <w:rPr>
          <w:rFonts w:ascii="Arial" w:hAnsi="Arial" w:cs="Arial"/>
          <w:sz w:val="22"/>
          <w:szCs w:val="22"/>
        </w:rPr>
      </w:pPr>
    </w:p>
    <w:sectPr w:rsidR="00222DA2" w:rsidRPr="0030299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0F227" w14:textId="77777777" w:rsidR="00B33114" w:rsidRDefault="00B33114" w:rsidP="00DD55DF">
      <w:pPr>
        <w:spacing w:after="0" w:line="240" w:lineRule="auto"/>
      </w:pPr>
      <w:r>
        <w:separator/>
      </w:r>
    </w:p>
  </w:endnote>
  <w:endnote w:type="continuationSeparator" w:id="0">
    <w:p w14:paraId="4008BA10" w14:textId="77777777" w:rsidR="00B33114" w:rsidRDefault="00B33114" w:rsidP="00DD5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79195" w14:textId="77777777" w:rsidR="00DD55DF" w:rsidRDefault="00DD55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9C4FE" w14:textId="77777777" w:rsidR="00DD55DF" w:rsidRDefault="00DD55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B338D" w14:textId="77777777" w:rsidR="00DD55DF" w:rsidRDefault="00DD55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39D96" w14:textId="77777777" w:rsidR="00B33114" w:rsidRDefault="00B33114" w:rsidP="00DD55DF">
      <w:pPr>
        <w:spacing w:after="0" w:line="240" w:lineRule="auto"/>
      </w:pPr>
      <w:r>
        <w:separator/>
      </w:r>
    </w:p>
  </w:footnote>
  <w:footnote w:type="continuationSeparator" w:id="0">
    <w:p w14:paraId="02D398CB" w14:textId="77777777" w:rsidR="00B33114" w:rsidRDefault="00B33114" w:rsidP="00DD5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BDE2" w14:textId="77777777" w:rsidR="00DD55DF" w:rsidRDefault="00DD55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7367145"/>
      <w:docPartObj>
        <w:docPartGallery w:val="Watermarks"/>
        <w:docPartUnique/>
      </w:docPartObj>
    </w:sdtPr>
    <w:sdtEndPr/>
    <w:sdtContent>
      <w:p w14:paraId="3A9FC7ED" w14:textId="12EE70C6" w:rsidR="00DD55DF" w:rsidRDefault="00B33114">
        <w:pPr>
          <w:pStyle w:val="Header"/>
        </w:pPr>
        <w:r>
          <w:rPr>
            <w:noProof/>
          </w:rPr>
          <w:pict w14:anchorId="468568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97BDD" w14:textId="77777777" w:rsidR="00DD55DF" w:rsidRDefault="00DD55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25AEF"/>
    <w:multiLevelType w:val="hybridMultilevel"/>
    <w:tmpl w:val="BDC47EA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1F007497"/>
    <w:multiLevelType w:val="hybridMultilevel"/>
    <w:tmpl w:val="399682C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7091EDD"/>
    <w:multiLevelType w:val="hybridMultilevel"/>
    <w:tmpl w:val="796EF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9822630">
    <w:abstractNumId w:val="0"/>
  </w:num>
  <w:num w:numId="2" w16cid:durableId="517502450">
    <w:abstractNumId w:val="1"/>
  </w:num>
  <w:num w:numId="3" w16cid:durableId="563032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D6B"/>
    <w:rsid w:val="00070E0F"/>
    <w:rsid w:val="001278C3"/>
    <w:rsid w:val="001D494B"/>
    <w:rsid w:val="001E231E"/>
    <w:rsid w:val="001E2A04"/>
    <w:rsid w:val="00222DA2"/>
    <w:rsid w:val="002545D3"/>
    <w:rsid w:val="00273B67"/>
    <w:rsid w:val="0029529F"/>
    <w:rsid w:val="002A3CDB"/>
    <w:rsid w:val="002C5A32"/>
    <w:rsid w:val="002D2C5D"/>
    <w:rsid w:val="00302996"/>
    <w:rsid w:val="0032568B"/>
    <w:rsid w:val="003278E1"/>
    <w:rsid w:val="003E5FA2"/>
    <w:rsid w:val="0041065D"/>
    <w:rsid w:val="00421439"/>
    <w:rsid w:val="00421A73"/>
    <w:rsid w:val="00423167"/>
    <w:rsid w:val="004333F0"/>
    <w:rsid w:val="00437ED6"/>
    <w:rsid w:val="004C572A"/>
    <w:rsid w:val="004D3368"/>
    <w:rsid w:val="00504A1E"/>
    <w:rsid w:val="00506386"/>
    <w:rsid w:val="00536963"/>
    <w:rsid w:val="005C47C6"/>
    <w:rsid w:val="005D76E9"/>
    <w:rsid w:val="005E0D1A"/>
    <w:rsid w:val="00601121"/>
    <w:rsid w:val="00626CDF"/>
    <w:rsid w:val="0063280E"/>
    <w:rsid w:val="00662300"/>
    <w:rsid w:val="006B7412"/>
    <w:rsid w:val="00733035"/>
    <w:rsid w:val="00784F0E"/>
    <w:rsid w:val="00801733"/>
    <w:rsid w:val="00815DCB"/>
    <w:rsid w:val="008531D8"/>
    <w:rsid w:val="00921689"/>
    <w:rsid w:val="00946ED1"/>
    <w:rsid w:val="00990D52"/>
    <w:rsid w:val="009A2B6C"/>
    <w:rsid w:val="009B6442"/>
    <w:rsid w:val="00A661A9"/>
    <w:rsid w:val="00A74F4F"/>
    <w:rsid w:val="00B15184"/>
    <w:rsid w:val="00B33114"/>
    <w:rsid w:val="00B347E4"/>
    <w:rsid w:val="00B611A0"/>
    <w:rsid w:val="00B6310D"/>
    <w:rsid w:val="00BA7241"/>
    <w:rsid w:val="00BB4BD4"/>
    <w:rsid w:val="00C153D9"/>
    <w:rsid w:val="00C1573F"/>
    <w:rsid w:val="00C26A24"/>
    <w:rsid w:val="00C671DE"/>
    <w:rsid w:val="00CE0EC5"/>
    <w:rsid w:val="00D6377A"/>
    <w:rsid w:val="00DD55DF"/>
    <w:rsid w:val="00E708F6"/>
    <w:rsid w:val="00E74468"/>
    <w:rsid w:val="00E75A82"/>
    <w:rsid w:val="00E802BE"/>
    <w:rsid w:val="00E84BA6"/>
    <w:rsid w:val="00E90D6B"/>
    <w:rsid w:val="00EA4AEE"/>
    <w:rsid w:val="00EC5086"/>
    <w:rsid w:val="00F47457"/>
    <w:rsid w:val="00F9254D"/>
    <w:rsid w:val="00F925B1"/>
    <w:rsid w:val="00FD36D9"/>
    <w:rsid w:val="00FE3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8889A"/>
  <w15:chartTrackingRefBased/>
  <w15:docId w15:val="{C7D791CD-0AC6-40A8-8869-63ABAB227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0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0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0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0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0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0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0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0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0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0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0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0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0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0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0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0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0D6B"/>
    <w:rPr>
      <w:rFonts w:eastAsiaTheme="majorEastAsia" w:cstheme="majorBidi"/>
      <w:color w:val="272727" w:themeColor="text1" w:themeTint="D8"/>
    </w:rPr>
  </w:style>
  <w:style w:type="paragraph" w:styleId="Title">
    <w:name w:val="Title"/>
    <w:basedOn w:val="Normal"/>
    <w:next w:val="Normal"/>
    <w:link w:val="TitleChar"/>
    <w:uiPriority w:val="10"/>
    <w:qFormat/>
    <w:rsid w:val="00E90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0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0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0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0D6B"/>
    <w:pPr>
      <w:spacing w:before="160"/>
      <w:jc w:val="center"/>
    </w:pPr>
    <w:rPr>
      <w:i/>
      <w:iCs/>
      <w:color w:val="404040" w:themeColor="text1" w:themeTint="BF"/>
    </w:rPr>
  </w:style>
  <w:style w:type="character" w:customStyle="1" w:styleId="QuoteChar">
    <w:name w:val="Quote Char"/>
    <w:basedOn w:val="DefaultParagraphFont"/>
    <w:link w:val="Quote"/>
    <w:uiPriority w:val="29"/>
    <w:rsid w:val="00E90D6B"/>
    <w:rPr>
      <w:i/>
      <w:iCs/>
      <w:color w:val="404040" w:themeColor="text1" w:themeTint="BF"/>
    </w:rPr>
  </w:style>
  <w:style w:type="paragraph" w:styleId="ListParagraph">
    <w:name w:val="List Paragraph"/>
    <w:basedOn w:val="Normal"/>
    <w:uiPriority w:val="34"/>
    <w:qFormat/>
    <w:rsid w:val="00E90D6B"/>
    <w:pPr>
      <w:ind w:left="720"/>
      <w:contextualSpacing/>
    </w:pPr>
  </w:style>
  <w:style w:type="character" w:styleId="IntenseEmphasis">
    <w:name w:val="Intense Emphasis"/>
    <w:basedOn w:val="DefaultParagraphFont"/>
    <w:uiPriority w:val="21"/>
    <w:qFormat/>
    <w:rsid w:val="00E90D6B"/>
    <w:rPr>
      <w:i/>
      <w:iCs/>
      <w:color w:val="0F4761" w:themeColor="accent1" w:themeShade="BF"/>
    </w:rPr>
  </w:style>
  <w:style w:type="paragraph" w:styleId="IntenseQuote">
    <w:name w:val="Intense Quote"/>
    <w:basedOn w:val="Normal"/>
    <w:next w:val="Normal"/>
    <w:link w:val="IntenseQuoteChar"/>
    <w:uiPriority w:val="30"/>
    <w:qFormat/>
    <w:rsid w:val="00E90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0D6B"/>
    <w:rPr>
      <w:i/>
      <w:iCs/>
      <w:color w:val="0F4761" w:themeColor="accent1" w:themeShade="BF"/>
    </w:rPr>
  </w:style>
  <w:style w:type="character" w:styleId="IntenseReference">
    <w:name w:val="Intense Reference"/>
    <w:basedOn w:val="DefaultParagraphFont"/>
    <w:uiPriority w:val="32"/>
    <w:qFormat/>
    <w:rsid w:val="00E90D6B"/>
    <w:rPr>
      <w:b/>
      <w:bCs/>
      <w:smallCaps/>
      <w:color w:val="0F4761" w:themeColor="accent1" w:themeShade="BF"/>
      <w:spacing w:val="5"/>
    </w:rPr>
  </w:style>
  <w:style w:type="character" w:styleId="Hyperlink">
    <w:name w:val="Hyperlink"/>
    <w:basedOn w:val="DefaultParagraphFont"/>
    <w:uiPriority w:val="99"/>
    <w:unhideWhenUsed/>
    <w:rsid w:val="00222DA2"/>
    <w:rPr>
      <w:color w:val="467886" w:themeColor="hyperlink"/>
      <w:u w:val="single"/>
    </w:rPr>
  </w:style>
  <w:style w:type="character" w:styleId="UnresolvedMention">
    <w:name w:val="Unresolved Mention"/>
    <w:basedOn w:val="DefaultParagraphFont"/>
    <w:uiPriority w:val="99"/>
    <w:semiHidden/>
    <w:unhideWhenUsed/>
    <w:rsid w:val="00222DA2"/>
    <w:rPr>
      <w:color w:val="605E5C"/>
      <w:shd w:val="clear" w:color="auto" w:fill="E1DFDD"/>
    </w:rPr>
  </w:style>
  <w:style w:type="character" w:styleId="CommentReference">
    <w:name w:val="annotation reference"/>
    <w:basedOn w:val="DefaultParagraphFont"/>
    <w:uiPriority w:val="99"/>
    <w:semiHidden/>
    <w:unhideWhenUsed/>
    <w:rsid w:val="0032568B"/>
    <w:rPr>
      <w:sz w:val="16"/>
      <w:szCs w:val="16"/>
    </w:rPr>
  </w:style>
  <w:style w:type="paragraph" w:styleId="CommentText">
    <w:name w:val="annotation text"/>
    <w:basedOn w:val="Normal"/>
    <w:link w:val="CommentTextChar"/>
    <w:uiPriority w:val="99"/>
    <w:unhideWhenUsed/>
    <w:rsid w:val="0032568B"/>
    <w:pPr>
      <w:spacing w:line="240" w:lineRule="auto"/>
    </w:pPr>
    <w:rPr>
      <w:sz w:val="20"/>
      <w:szCs w:val="20"/>
    </w:rPr>
  </w:style>
  <w:style w:type="character" w:customStyle="1" w:styleId="CommentTextChar">
    <w:name w:val="Comment Text Char"/>
    <w:basedOn w:val="DefaultParagraphFont"/>
    <w:link w:val="CommentText"/>
    <w:uiPriority w:val="99"/>
    <w:rsid w:val="0032568B"/>
    <w:rPr>
      <w:sz w:val="20"/>
      <w:szCs w:val="20"/>
    </w:rPr>
  </w:style>
  <w:style w:type="paragraph" w:styleId="CommentSubject">
    <w:name w:val="annotation subject"/>
    <w:basedOn w:val="CommentText"/>
    <w:next w:val="CommentText"/>
    <w:link w:val="CommentSubjectChar"/>
    <w:uiPriority w:val="99"/>
    <w:semiHidden/>
    <w:unhideWhenUsed/>
    <w:rsid w:val="0032568B"/>
    <w:rPr>
      <w:b/>
      <w:bCs/>
    </w:rPr>
  </w:style>
  <w:style w:type="character" w:customStyle="1" w:styleId="CommentSubjectChar">
    <w:name w:val="Comment Subject Char"/>
    <w:basedOn w:val="CommentTextChar"/>
    <w:link w:val="CommentSubject"/>
    <w:uiPriority w:val="99"/>
    <w:semiHidden/>
    <w:rsid w:val="0032568B"/>
    <w:rPr>
      <w:b/>
      <w:bCs/>
      <w:sz w:val="20"/>
      <w:szCs w:val="20"/>
    </w:rPr>
  </w:style>
  <w:style w:type="paragraph" w:styleId="Header">
    <w:name w:val="header"/>
    <w:basedOn w:val="Normal"/>
    <w:link w:val="HeaderChar"/>
    <w:uiPriority w:val="99"/>
    <w:unhideWhenUsed/>
    <w:rsid w:val="00DD55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5DF"/>
  </w:style>
  <w:style w:type="paragraph" w:styleId="Footer">
    <w:name w:val="footer"/>
    <w:basedOn w:val="Normal"/>
    <w:link w:val="FooterChar"/>
    <w:uiPriority w:val="99"/>
    <w:unhideWhenUsed/>
    <w:rsid w:val="00DD55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5DF"/>
  </w:style>
  <w:style w:type="paragraph" w:styleId="Revision">
    <w:name w:val="Revision"/>
    <w:hidden/>
    <w:uiPriority w:val="99"/>
    <w:semiHidden/>
    <w:rsid w:val="00946E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2604">
      <w:bodyDiv w:val="1"/>
      <w:marLeft w:val="0"/>
      <w:marRight w:val="0"/>
      <w:marTop w:val="0"/>
      <w:marBottom w:val="0"/>
      <w:divBdr>
        <w:top w:val="none" w:sz="0" w:space="0" w:color="auto"/>
        <w:left w:val="none" w:sz="0" w:space="0" w:color="auto"/>
        <w:bottom w:val="none" w:sz="0" w:space="0" w:color="auto"/>
        <w:right w:val="none" w:sz="0" w:space="0" w:color="auto"/>
      </w:divBdr>
    </w:div>
    <w:div w:id="157117438">
      <w:bodyDiv w:val="1"/>
      <w:marLeft w:val="0"/>
      <w:marRight w:val="0"/>
      <w:marTop w:val="0"/>
      <w:marBottom w:val="0"/>
      <w:divBdr>
        <w:top w:val="none" w:sz="0" w:space="0" w:color="auto"/>
        <w:left w:val="none" w:sz="0" w:space="0" w:color="auto"/>
        <w:bottom w:val="none" w:sz="0" w:space="0" w:color="auto"/>
        <w:right w:val="none" w:sz="0" w:space="0" w:color="auto"/>
      </w:divBdr>
    </w:div>
    <w:div w:id="329791366">
      <w:bodyDiv w:val="1"/>
      <w:marLeft w:val="0"/>
      <w:marRight w:val="0"/>
      <w:marTop w:val="0"/>
      <w:marBottom w:val="0"/>
      <w:divBdr>
        <w:top w:val="none" w:sz="0" w:space="0" w:color="auto"/>
        <w:left w:val="none" w:sz="0" w:space="0" w:color="auto"/>
        <w:bottom w:val="none" w:sz="0" w:space="0" w:color="auto"/>
        <w:right w:val="none" w:sz="0" w:space="0" w:color="auto"/>
      </w:divBdr>
    </w:div>
    <w:div w:id="816460172">
      <w:bodyDiv w:val="1"/>
      <w:marLeft w:val="0"/>
      <w:marRight w:val="0"/>
      <w:marTop w:val="0"/>
      <w:marBottom w:val="0"/>
      <w:divBdr>
        <w:top w:val="none" w:sz="0" w:space="0" w:color="auto"/>
        <w:left w:val="none" w:sz="0" w:space="0" w:color="auto"/>
        <w:bottom w:val="none" w:sz="0" w:space="0" w:color="auto"/>
        <w:right w:val="none" w:sz="0" w:space="0" w:color="auto"/>
      </w:divBdr>
    </w:div>
    <w:div w:id="854228456">
      <w:bodyDiv w:val="1"/>
      <w:marLeft w:val="0"/>
      <w:marRight w:val="0"/>
      <w:marTop w:val="0"/>
      <w:marBottom w:val="0"/>
      <w:divBdr>
        <w:top w:val="none" w:sz="0" w:space="0" w:color="auto"/>
        <w:left w:val="none" w:sz="0" w:space="0" w:color="auto"/>
        <w:bottom w:val="none" w:sz="0" w:space="0" w:color="auto"/>
        <w:right w:val="none" w:sz="0" w:space="0" w:color="auto"/>
      </w:divBdr>
    </w:div>
    <w:div w:id="941499769">
      <w:bodyDiv w:val="1"/>
      <w:marLeft w:val="0"/>
      <w:marRight w:val="0"/>
      <w:marTop w:val="0"/>
      <w:marBottom w:val="0"/>
      <w:divBdr>
        <w:top w:val="none" w:sz="0" w:space="0" w:color="auto"/>
        <w:left w:val="none" w:sz="0" w:space="0" w:color="auto"/>
        <w:bottom w:val="none" w:sz="0" w:space="0" w:color="auto"/>
        <w:right w:val="none" w:sz="0" w:space="0" w:color="auto"/>
      </w:divBdr>
    </w:div>
    <w:div w:id="1068650739">
      <w:bodyDiv w:val="1"/>
      <w:marLeft w:val="0"/>
      <w:marRight w:val="0"/>
      <w:marTop w:val="0"/>
      <w:marBottom w:val="0"/>
      <w:divBdr>
        <w:top w:val="none" w:sz="0" w:space="0" w:color="auto"/>
        <w:left w:val="none" w:sz="0" w:space="0" w:color="auto"/>
        <w:bottom w:val="none" w:sz="0" w:space="0" w:color="auto"/>
        <w:right w:val="none" w:sz="0" w:space="0" w:color="auto"/>
      </w:divBdr>
    </w:div>
    <w:div w:id="146500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watch?v=onciBxk4UL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conomic.development@Chesterfield.gov.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chesterfield.gov.uk/jobs-training-skills-and-apprenticeships/local-skills-strategy-and-activity/chesterfield-skills-action-plan-2023-to-2027/"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D9C629F88F944CA5F3310D83D9BAE8" ma:contentTypeVersion="18" ma:contentTypeDescription="Create a new document." ma:contentTypeScope="" ma:versionID="6267c0e1df5ba95dc2932b15434db369">
  <xsd:schema xmlns:xsd="http://www.w3.org/2001/XMLSchema" xmlns:xs="http://www.w3.org/2001/XMLSchema" xmlns:p="http://schemas.microsoft.com/office/2006/metadata/properties" xmlns:ns2="27b9d5db-b9f8-435d-a7b6-ced80e451365" xmlns:ns3="713e687f-c53b-437e-8f88-0e4b23fb3377" targetNamespace="http://schemas.microsoft.com/office/2006/metadata/properties" ma:root="true" ma:fieldsID="53330cdff4bdc9e2b9224424dbdab35e" ns2:_="" ns3:_="">
    <xsd:import namespace="27b9d5db-b9f8-435d-a7b6-ced80e451365"/>
    <xsd:import namespace="713e687f-c53b-437e-8f88-0e4b23fb33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9d5db-b9f8-435d-a7b6-ced80e4513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535e5c-b135-4f4b-999f-f7170fcafc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3e687f-c53b-437e-8f88-0e4b23fb337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4546ed0-b8ed-4609-8755-a98a4821b09d}" ma:internalName="TaxCatchAll" ma:showField="CatchAllData" ma:web="713e687f-c53b-437e-8f88-0e4b23fb33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b9d5db-b9f8-435d-a7b6-ced80e451365">
      <Terms xmlns="http://schemas.microsoft.com/office/infopath/2007/PartnerControls"/>
    </lcf76f155ced4ddcb4097134ff3c332f>
    <TaxCatchAll xmlns="713e687f-c53b-437e-8f88-0e4b23fb3377" xsi:nil="true"/>
  </documentManagement>
</p:properties>
</file>

<file path=customXml/itemProps1.xml><?xml version="1.0" encoding="utf-8"?>
<ds:datastoreItem xmlns:ds="http://schemas.openxmlformats.org/officeDocument/2006/customXml" ds:itemID="{CF223349-0930-4300-B2D1-F12ACF4129C1}"/>
</file>

<file path=customXml/itemProps2.xml><?xml version="1.0" encoding="utf-8"?>
<ds:datastoreItem xmlns:ds="http://schemas.openxmlformats.org/officeDocument/2006/customXml" ds:itemID="{8DD25C28-DC6F-4913-9FA0-78E0807678F7}">
  <ds:schemaRefs>
    <ds:schemaRef ds:uri="http://schemas.microsoft.com/sharepoint/v3/contenttype/forms"/>
  </ds:schemaRefs>
</ds:datastoreItem>
</file>

<file path=customXml/itemProps3.xml><?xml version="1.0" encoding="utf-8"?>
<ds:datastoreItem xmlns:ds="http://schemas.openxmlformats.org/officeDocument/2006/customXml" ds:itemID="{548D3DB7-8AB3-4AD6-BA78-68F29B6D7F70}">
  <ds:schemaRefs>
    <ds:schemaRef ds:uri="http://schemas.microsoft.com/office/2006/metadata/properties"/>
    <ds:schemaRef ds:uri="http://schemas.microsoft.com/office/infopath/2007/PartnerControls"/>
    <ds:schemaRef ds:uri="27b9d5db-b9f8-435d-a7b6-ced80e451365"/>
    <ds:schemaRef ds:uri="713e687f-c53b-437e-8f88-0e4b23fb3377"/>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766</Words>
  <Characters>4383</Characters>
  <Application>Microsoft Office Word</Application>
  <DocSecurity>0</DocSecurity>
  <Lines>71</Lines>
  <Paragraphs>21</Paragraphs>
  <ScaleCrop>false</ScaleCrop>
  <HeadingPairs>
    <vt:vector size="2" baseType="variant">
      <vt:variant>
        <vt:lpstr>Title</vt:lpstr>
      </vt:variant>
      <vt:variant>
        <vt:i4>1</vt:i4>
      </vt:variant>
    </vt:vector>
  </HeadingPairs>
  <TitlesOfParts>
    <vt:vector size="1" baseType="lpstr">
      <vt:lpstr/>
    </vt:vector>
  </TitlesOfParts>
  <Company>Chesterfield Borough Council</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Skinner</dc:creator>
  <cp:keywords/>
  <dc:description/>
  <cp:lastModifiedBy>Rebecca Kuchta</cp:lastModifiedBy>
  <cp:revision>4</cp:revision>
  <dcterms:created xsi:type="dcterms:W3CDTF">2025-09-16T13:14:00Z</dcterms:created>
  <dcterms:modified xsi:type="dcterms:W3CDTF">2026-01-08T12:17:00Z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0x0101006ED9C629F88F944CA5F3310D83D9BAE8</vt:lpwstr>
  </property>
  <property fmtid="{D5CDD505-2E9C-101B-9397-08002B2CF9AE}" pid="3" name="MediaServiceImageTags">
    <vt:lpwstr/>
  </property>
</Properties>
</file>